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104F1B" w:rsidTr="003F46A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1B" w:rsidRDefault="00104F1B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Załącznik P.E (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tfi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)</w:t>
            </w:r>
          </w:p>
          <w:p w:rsidR="00104F1B" w:rsidRDefault="00104F1B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do formularza oceny i weryfikacji kandydatów na stanowiska członków organów towarzystwa funduszy inwestycyjnych</w:t>
            </w:r>
          </w:p>
          <w:p w:rsidR="00104F1B" w:rsidRDefault="00104F1B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NIEKARALNOŚĆ I NIEPOSZLAKOWANA OPINIA</w:t>
            </w:r>
          </w:p>
        </w:tc>
      </w:tr>
    </w:tbl>
    <w:p w:rsidR="00104F1B" w:rsidRDefault="00104F1B" w:rsidP="00104F1B">
      <w:pPr>
        <w:spacing w:line="254" w:lineRule="auto"/>
        <w:rPr>
          <w:rFonts w:ascii="Calibri" w:eastAsia="Calibri" w:hAnsi="Calibri" w:cs="Calibri"/>
          <w:sz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04F1B" w:rsidTr="00104F1B">
        <w:tc>
          <w:tcPr>
            <w:tcW w:w="1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04F1B" w:rsidRDefault="00104F1B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SEKCJA 1 –Niekaralność -  wypełnia kandydat</w:t>
            </w:r>
          </w:p>
        </w:tc>
      </w:tr>
      <w:tr w:rsidR="00104F1B" w:rsidTr="00104F1B">
        <w:trPr>
          <w:trHeight w:val="3108"/>
        </w:trPr>
        <w:tc>
          <w:tcPr>
            <w:tcW w:w="1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284" w:type="dxa"/>
              <w:left w:w="108" w:type="dxa"/>
              <w:bottom w:w="284" w:type="dxa"/>
              <w:right w:w="108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81"/>
              <w:tblW w:w="8784" w:type="dxa"/>
              <w:tblInd w:w="0" w:type="dxa"/>
              <w:tblLook w:val="04A0" w:firstRow="1" w:lastRow="0" w:firstColumn="1" w:lastColumn="0" w:noHBand="0" w:noVBand="1"/>
            </w:tblPr>
            <w:tblGrid>
              <w:gridCol w:w="8784"/>
            </w:tblGrid>
            <w:tr w:rsidR="00104F1B" w:rsidTr="003F46AB">
              <w:trPr>
                <w:trHeight w:val="310"/>
              </w:trPr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104F1B" w:rsidRDefault="00104F1B" w:rsidP="00275318">
                  <w:pPr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cs="Calibri"/>
                      <w:b/>
                      <w:sz w:val="28"/>
                      <w:szCs w:val="24"/>
                    </w:rPr>
                  </w:pPr>
                  <w:r>
                    <w:rPr>
                      <w:rFonts w:cs="Calibri"/>
                      <w:b/>
                      <w:sz w:val="28"/>
                      <w:szCs w:val="24"/>
                    </w:rPr>
                    <w:t>Oświadczenie w zakresie, o którym mowa w art. 42 ust. 7 ustawy z dnia 27 maja 2004 r. o funduszach inwestycyjnych i zarządzaniu alternatywnymi funduszami inwestycyjnymi</w:t>
                  </w:r>
                </w:p>
              </w:tc>
            </w:tr>
            <w:tr w:rsidR="00104F1B" w:rsidTr="003F46AB">
              <w:trPr>
                <w:trHeight w:val="801"/>
              </w:trPr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104F1B" w:rsidRDefault="00104F1B">
                  <w:pPr>
                    <w:spacing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</w:rPr>
                    <w:t>Oświadczam, że nie zostałam/em skazana/y prawomocnym wyrokiem za przestępstwo umyślne lub przestępstwo skarbowe.</w:t>
                  </w:r>
                </w:p>
              </w:tc>
            </w:tr>
          </w:tbl>
          <w:p w:rsidR="00104F1B" w:rsidRDefault="00104F1B">
            <w:pPr>
              <w:spacing w:line="240" w:lineRule="auto"/>
              <w:rPr>
                <w:rFonts w:cs="Calibri"/>
                <w:szCs w:val="24"/>
              </w:rPr>
            </w:pPr>
          </w:p>
          <w:tbl>
            <w:tblPr>
              <w:tblW w:w="8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17"/>
            </w:tblGrid>
            <w:tr w:rsidR="00104F1B" w:rsidTr="003F46AB">
              <w:trPr>
                <w:trHeight w:val="370"/>
              </w:trPr>
              <w:tc>
                <w:tcPr>
                  <w:tcW w:w="8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04F1B" w:rsidRDefault="00104F1B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Data i podpis kandydata</w:t>
                  </w:r>
                </w:p>
              </w:tc>
            </w:tr>
            <w:tr w:rsidR="00104F1B" w:rsidTr="003F46AB">
              <w:trPr>
                <w:trHeight w:val="583"/>
              </w:trPr>
              <w:tc>
                <w:tcPr>
                  <w:tcW w:w="8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</w:p>
              </w:tc>
            </w:tr>
          </w:tbl>
          <w:p w:rsidR="00104F1B" w:rsidRDefault="00104F1B">
            <w:pPr>
              <w:spacing w:line="240" w:lineRule="auto"/>
              <w:rPr>
                <w:rFonts w:cs="Calibri"/>
                <w:szCs w:val="24"/>
              </w:rPr>
            </w:pPr>
          </w:p>
          <w:p w:rsidR="00104F1B" w:rsidRDefault="00104F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SEKCJA 2 – Nieposzlakowana opinia - wypełnia kandydat </w:t>
            </w:r>
          </w:p>
          <w:p w:rsidR="00104F1B" w:rsidRDefault="00104F1B">
            <w:pPr>
              <w:spacing w:line="240" w:lineRule="auto"/>
              <w:rPr>
                <w:rFonts w:cs="Calibri"/>
                <w:szCs w:val="24"/>
              </w:rPr>
            </w:pPr>
          </w:p>
          <w:p w:rsidR="00104F1B" w:rsidRDefault="00104F1B">
            <w:pPr>
              <w:tabs>
                <w:tab w:val="left" w:pos="567"/>
              </w:tabs>
              <w:spacing w:line="254" w:lineRule="auto"/>
              <w:ind w:right="-2269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Oświadczam, że udzielone poniżej odpowiedzi są prawdziwe i zgodne ze stanem faktycznym:</w:t>
            </w:r>
          </w:p>
          <w:tbl>
            <w:tblPr>
              <w:tblStyle w:val="Tabela1"/>
              <w:tblW w:w="9120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69"/>
              <w:gridCol w:w="837"/>
              <w:gridCol w:w="1014"/>
            </w:tblGrid>
            <w:tr w:rsidR="00104F1B" w:rsidTr="00104F1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"/>
                <w:tblHeader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Kryteria oceny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Nie</w:t>
                  </w:r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Na kandydata </w:t>
                  </w:r>
                  <w:r>
                    <w:rPr>
                      <w:rFonts w:cs="Calibri"/>
                      <w:color w:val="333333"/>
                      <w:sz w:val="24"/>
                      <w:szCs w:val="24"/>
                    </w:rPr>
                    <w:t>lub na instytucje rynku finansowego, w związku z zakresem odpowiedzialności kandydata wynikającym z funkcji pełnionych w organach tych instytucji albo wykonywanych funkcji kierowniczych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została nałożona sankcja administracyjna / jest prowadzone postępowanie administracyjne o nałożenie takiej sankcji wobec kandydata lub instytucji rynku finansowego, w związku z zakresem odpowiedzialności kandydata wynikającym z funkcji pełnionych w organach tych instytucji albo wykonywanych funkcji kierowniczych.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i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instytucję i zajmowane stanowisko w podmiocie</w:t>
                  </w:r>
                  <w:r>
                    <w:rPr>
                      <w:rFonts w:cs="Calibri"/>
                      <w:i/>
                      <w:sz w:val="24"/>
                      <w:szCs w:val="24"/>
                      <w:vertAlign w:val="superscript"/>
                    </w:rPr>
                    <w:footnoteReference w:id="1"/>
                  </w:r>
                  <w:r>
                    <w:rPr>
                      <w:rFonts w:cs="Calibri"/>
                      <w:i/>
                      <w:sz w:val="24"/>
                      <w:szCs w:val="24"/>
                    </w:rPr>
                    <w:t>; (ii) organ, przed którym toczy/</w:t>
                  </w:r>
                  <w:proofErr w:type="spellStart"/>
                  <w:r>
                    <w:rPr>
                      <w:rFonts w:cs="Calibri"/>
                      <w:i/>
                      <w:sz w:val="24"/>
                      <w:szCs w:val="24"/>
                    </w:rPr>
                    <w:t>ło</w:t>
                  </w:r>
                  <w:proofErr w:type="spellEnd"/>
                  <w:r>
                    <w:rPr>
                      <w:rFonts w:cs="Calibri"/>
                      <w:i/>
                      <w:sz w:val="24"/>
                      <w:szCs w:val="24"/>
                    </w:rPr>
                    <w:t xml:space="preserve"> się postępowanie; (iii) zarzucane kandydatowi lub instytucji finansowej podlegającej ocenie czyny; (iv) etap postępowania; (v) czy postępowanie zostało rozstrzygnięte; (vi) przedmiot i datę rozstrzygnięcia.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220881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2116346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Przeciwko kandydatowi jest prowadzone postępowanie w związku z podejrzeniem popełnienia przestępstwa skarbowego, przestępstwa przeciwko wiarygodności dokumentów, mieniu, obrotowi </w:t>
                  </w:r>
                  <w:r>
                    <w:rPr>
                      <w:rFonts w:cs="Calibri"/>
                      <w:sz w:val="24"/>
                      <w:szCs w:val="24"/>
                    </w:rPr>
                    <w:lastRenderedPageBreak/>
                    <w:t>gospodarczemu, obrotowi pieniędzmi i papierami wartościowymi, przestępstwa lub wykroczenia określonego w art. 305, art. 307 lub art. 308 ustawy z dnia 30 czerwca 2000 r. - Prawo własności przemysłowej (Dz. U. z 2020 poz. 286, 288 i 1086), przestępstwa określonego w art. 522 lub art. 523 ustawy z dnia 28 lutego 2003 r. - Prawo upadłościowe (Dz. U. z 2020 r. poz. 1228), przestępstwa określonego w przepisach, o których mowa w art. 1 ust. 2 ustawy z dnia 21 lipca 2006 r. o nadzorze nad rynkiem finansowym (Dz. U. z 2020 r. poz. 2059), oraz przestępstwa stanowiącego naruszenie równoważnych przepisów obowiązujących w państwach innych niż Rzeczpospolita Polska;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i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organ, przed którym toczy się postępowanie; (ii) zarzucane kandydatowi czyny; (iii) etap postępowania; (iv) grożące kandydatowi sankcje karne.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945510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24426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Przeciwko kandydatowi jest prowadzone postępowanie karne w związku z podejrzeniem popełnienia przestępstwa innego niż wskazane powyżej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organ, przed którym toczy się postępowanie; (ii) zarzucane kandydatowi czyny; (iii) etap postępowania; (iv) grożące kandydatowi sankcje karne.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278150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1337575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Przeciwko kandydatowi było prowadzone postępowanie w związku z podejrzeniem popełnienia przestępstwa lub przestępstwa skarbowego, które nie zakończyło się skazaniem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organ, przed którym toczyło się postępowanie; (ii) zarzucane kandydatowi czyny; (iii) przedmiot i datę rozstrzygnięcia.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73197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1167517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Przeciwko kandydatowi są prowadzone postępowania dyscyplinarne lub zastosowano sankcje dyscyplinarne 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organ, przed którym toczy/</w:t>
                  </w:r>
                  <w:proofErr w:type="spellStart"/>
                  <w:r>
                    <w:rPr>
                      <w:rFonts w:cs="Calibri"/>
                      <w:i/>
                      <w:sz w:val="24"/>
                      <w:szCs w:val="24"/>
                    </w:rPr>
                    <w:t>ło</w:t>
                  </w:r>
                  <w:proofErr w:type="spellEnd"/>
                  <w:r>
                    <w:rPr>
                      <w:rFonts w:cs="Calibri"/>
                      <w:i/>
                      <w:sz w:val="24"/>
                      <w:szCs w:val="24"/>
                    </w:rPr>
                    <w:t xml:space="preserve"> się postępowanie; (ii) zarzucane kandydatowi czyny; (iii) etap postępowania; (iv) czy postępowanie zostało rozstrzygnięte; (v) przedmiot i datę rozstrzygnięcia.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1280868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932326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3F46A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Kandydat</w:t>
                  </w:r>
                  <w:r w:rsidR="00104F1B">
                    <w:rPr>
                      <w:rFonts w:cs="Calibri"/>
                      <w:sz w:val="24"/>
                      <w:szCs w:val="24"/>
                    </w:rPr>
                    <w:t xml:space="preserve"> pełni albo pełnił f</w:t>
                  </w:r>
                  <w:r>
                    <w:rPr>
                      <w:rFonts w:cs="Calibri"/>
                      <w:sz w:val="24"/>
                      <w:szCs w:val="24"/>
                    </w:rPr>
                    <w:t>unkcje w organach lub wykonywał</w:t>
                  </w:r>
                  <w:r w:rsidR="00104F1B">
                    <w:rPr>
                      <w:rFonts w:cs="Calibri"/>
                      <w:sz w:val="24"/>
                      <w:szCs w:val="24"/>
                    </w:rPr>
                    <w:t xml:space="preserve"> funkcje na stanowiskach kierowniczych w podmiocie, któremu w związku z pełnieniem lub wykonywaniem tych funkcji: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a)</w:t>
                  </w:r>
                  <w:r>
                    <w:rPr>
                      <w:rFonts w:cs="Calibri"/>
                      <w:sz w:val="24"/>
                      <w:szCs w:val="24"/>
                    </w:rPr>
                    <w:tab/>
                    <w:t xml:space="preserve">cofnięto zezwolenie na prowadzenie działalności na rynku finansowym z uwagi na naruszenie przez ten podmiot przepisów prawa regulujących prowadzenie tej działalności, otrzymanie zezwolenia na podstawie fałszywych oświadczeń lub dokumentów poświadczających </w:t>
                  </w:r>
                  <w:r>
                    <w:rPr>
                      <w:rFonts w:cs="Calibri"/>
                      <w:sz w:val="24"/>
                      <w:szCs w:val="24"/>
                    </w:rPr>
                    <w:lastRenderedPageBreak/>
                    <w:t>nieprawdę, nieprzestrzeganie zasad uczciwego obrotu lub naruszenie interesów uczestników obrotu,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i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b)</w:t>
                  </w:r>
                  <w:r>
                    <w:rPr>
                      <w:rFonts w:cs="Calibri"/>
                      <w:sz w:val="24"/>
                      <w:szCs w:val="24"/>
                    </w:rPr>
                    <w:tab/>
                    <w:t>odmówiono udzielenia zezwolenia na prowadzenie działalności na rynku finansowym z uwagi na fakt, że podmiot ten nie zapewniał prowadzenia działalności w sposób niezagrażający bezpieczeństwu obrotu instrumentami finansowymi lub należycie zabezpieczający interesy uczestników tego obrotu lub klientów tego podmiotu;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podmiot i zajmowane stanowisko w podmiocie; (ii) organ, przed którym toczy/</w:t>
                  </w:r>
                  <w:proofErr w:type="spellStart"/>
                  <w:r>
                    <w:rPr>
                      <w:rFonts w:cs="Calibri"/>
                      <w:i/>
                      <w:sz w:val="24"/>
                      <w:szCs w:val="24"/>
                    </w:rPr>
                    <w:t>ło</w:t>
                  </w:r>
                  <w:proofErr w:type="spellEnd"/>
                  <w:r>
                    <w:rPr>
                      <w:rFonts w:cs="Calibri"/>
                      <w:i/>
                      <w:sz w:val="24"/>
                      <w:szCs w:val="24"/>
                    </w:rPr>
                    <w:t xml:space="preserve"> się postępowanie; (iii) zarzucane kandydatowi lub podmiotowi podlegającemu ocenie czyny; (iv) etap postępowania; (v) przedmiot i datę rozstrzygnięcia.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1575820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1375278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Kandydat pełnił funkcje w organach lub wykonywał funkcje na stanowiskach kierowniczych w podmiocie, wobec którego, w następstwie ich nienależytego pełnienia lub wykonywania, ogłoszono upadłość w czasie pełnienia lub wykonywania tych funkcji albo w ciągu roku po zaprzestaniu ich pełnienia lub wykonywania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podmiot i zajmowane stanowisko w podmiocie; (ii) sąd, przed którym toczy/</w:t>
                  </w:r>
                  <w:proofErr w:type="spellStart"/>
                  <w:r>
                    <w:rPr>
                      <w:rFonts w:cs="Calibri"/>
                      <w:i/>
                      <w:sz w:val="24"/>
                      <w:szCs w:val="24"/>
                    </w:rPr>
                    <w:t>ło</w:t>
                  </w:r>
                  <w:proofErr w:type="spellEnd"/>
                  <w:r>
                    <w:rPr>
                      <w:rFonts w:cs="Calibri"/>
                      <w:i/>
                      <w:sz w:val="24"/>
                      <w:szCs w:val="24"/>
                    </w:rPr>
                    <w:t xml:space="preserve"> się postępowanie; (iii) okoliczności związane z wystąpieniem upadłości w kontekście działalności kandydata; (iv) etap postępowania; (v) czy postępowanie zostało rozstrzygnięte; (vi) przedmiot i datę rozstrzygnięcia.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108229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733318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Kandydat został zawieszony przez organizację zawodową w pełnieniu funkcji w tej organizacji, zwolniony z pełnienia funkcji lub na kandydata została nałożona inna kara w związku z popełnieniem przestępstwa oszustwa lub sprzeniewierzenia lub nieprawidłowym świadczeniem usług finansowych lub usług dotyczących przetwarzania danych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organizację, przed którym toczyło się postępowanie; (ii) zarzucane kandydatowi czyny; (iii) etap postępowania; (iv) czy postępowanie zostało rozstrzygnięte; (v) przedmiot i datę rozstrzygnięcia.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1944801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1030724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Z kandydatem została rozwiązana umowa o pracę, umowa zlecenia, umowa o dzieło lub inna umowa o podobnym charakterze z powodu ciężkiego naruszenia przez kandydata podstawowych obowiązków wynikających z tych umów lub popełnienia przez kandydata przestępstwa w czasie trwania umowy, </w:t>
                  </w:r>
                  <w:r>
                    <w:rPr>
                      <w:rFonts w:cs="Calibri"/>
                      <w:color w:val="333333"/>
                      <w:sz w:val="24"/>
                      <w:szCs w:val="24"/>
                    </w:rPr>
                    <w:t>które uniemożliwiało dalsze zatrudnienie na zajmowanym stanowisku ze względu na to, że przestępstwo było oczywiste albo zostało stwierdzone prawomocnym wyrokiem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lastRenderedPageBreak/>
                    <w:t>Jeżeli tak, proszę wskazać: (i) pracodawcę lub zleceniodawcę; (ii) datę rozwiązania umowy i zajmowane stanowisko w podmiocie; (iii) zarzucane kandydatowi naruszenia obowiązków wynikających z tych umów (</w:t>
                  </w:r>
                  <w:proofErr w:type="spellStart"/>
                  <w:r>
                    <w:rPr>
                      <w:rFonts w:cs="Calibri"/>
                      <w:i/>
                      <w:sz w:val="24"/>
                      <w:szCs w:val="24"/>
                    </w:rPr>
                    <w:t>IIIa</w:t>
                  </w:r>
                  <w:proofErr w:type="spellEnd"/>
                  <w:r>
                    <w:rPr>
                      <w:rFonts w:cs="Calibri"/>
                      <w:i/>
                      <w:sz w:val="24"/>
                      <w:szCs w:val="24"/>
                    </w:rPr>
                    <w:t>) wskazanie przestępstwa, które popełnił kandydat w czasie trwania umowy (</w:t>
                  </w:r>
                  <w:proofErr w:type="spellStart"/>
                  <w:r>
                    <w:rPr>
                      <w:rFonts w:cs="Calibri"/>
                      <w:i/>
                      <w:sz w:val="24"/>
                      <w:szCs w:val="24"/>
                    </w:rPr>
                    <w:t>IIIb</w:t>
                  </w:r>
                  <w:proofErr w:type="spellEnd"/>
                  <w:r>
                    <w:rPr>
                      <w:rFonts w:cs="Calibri"/>
                      <w:i/>
                      <w:sz w:val="24"/>
                      <w:szCs w:val="24"/>
                    </w:rPr>
                    <w:t xml:space="preserve">) wskazanie czy </w:t>
                  </w:r>
                  <w:r>
                    <w:rPr>
                      <w:rFonts w:cs="Calibri"/>
                      <w:color w:val="333333"/>
                      <w:sz w:val="24"/>
                      <w:szCs w:val="24"/>
                    </w:rPr>
                    <w:t>przestępstwo było oczywiste czy zostało stwierdzone prawomocnym wyrokiem</w:t>
                  </w:r>
                  <w:r>
                    <w:rPr>
                      <w:rFonts w:cs="Calibri"/>
                      <w:i/>
                      <w:sz w:val="24"/>
                      <w:szCs w:val="24"/>
                    </w:rPr>
                    <w:t>; (iv) informację czy rozwiązanie umowy było przedmiotem kontroli sądowej, a jeżeli tak to: (v) etap postępowania; (vi) czy postępowanie sądowe zostało rozstrzygnięte; (vii) przedmiot i datę rozstrzygnięcia.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668798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1568530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Środki nadzorcze zastosowane przez Komisję wobec kandydata w związku z pełnieniem przez kandydata funkcji członka zarządu albo rady nadzorczej w podmiocie podlegającym nadzorowi Komisji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podmiot w którym kandydat pełni/ł funkcję; (ii) zajmowane stanowisko w podmiocie; (iii) powód i datę zastosowania środków nadzorczych; (vi) informację o działaniach naprawczych podjętych wobec zastosowanych środków nadzorczych.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2092759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1697125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Wobec kandydata podjęto uchwałę o braku udzielenia absolutorium z wykonania obowiązków w związku z pełnieniem funkcji w organach spółek kapitałowych</w:t>
                  </w:r>
                  <w:r>
                    <w:rPr>
                      <w:rFonts w:cs="Calibri"/>
                      <w:color w:val="333333"/>
                      <w:sz w:val="18"/>
                    </w:rPr>
                    <w:t xml:space="preserve"> </w:t>
                  </w:r>
                  <w:r>
                    <w:rPr>
                      <w:rFonts w:cs="Calibri"/>
                      <w:color w:val="333333"/>
                      <w:sz w:val="24"/>
                      <w:szCs w:val="24"/>
                    </w:rPr>
                    <w:t>z przyczyn mających wpływ na prowadzenie przez towarzystwo stabilnej działalności;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podmiot i datę uchwały; (ii) zajmowane stanowisko w podmiocie; (iii) uzasadnienie braku udzielenia absolutorium; (vi) czy uchwała była przedmiotem postepowania sądowego, a jeżeli tak to: (v) etap postępowania; (vi) czy postępowanie zostało rozstrzygnięte; (vii) przedmiot rozstrzygnięcia.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1626505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2129120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Kandydat został zawieszony w czynnościach członka zarządu instytucji rynku finansowego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podmiot; (ii) uzasadnienie i datę zawieszenia  (iii) okres zawieszenia; (iv) czy uchwała była przedmiotem postępowania sądowego, a jeżeli tak to: (v) etap postępowania; (vi) czy postępowanie zostało rozstrzygnięte; (vii) przedmiot rozstrzygnięcia.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1059903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636868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Wystąpiły  inne okoliczności wskazujące, że kandydat wykonywał powierzone obowiązki związane z pełnieniem funkcji w organach lub wykonywaniem funkcji na stanowiskach kierowniczych w podmiocie podlegającym nadzorowi Komisji w sposób naruszający zasady uczciwego obrotu lub sprzeczny z zakresem udzielonego zezwolenia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lastRenderedPageBreak/>
                    <w:t xml:space="preserve">Jeżeli tak, proszę wskazać: (i) podmiot; (ii) zajmowane stanowisko w podmiocie; (iii) okoliczności wskazujące na wystąpienie nieprawidłowości i ich datę. 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840005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1513449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Toczące się lub zakończone w trakcie pełnienia funkcji lub w ciągu 3 lat po zaprzestaniu jej pełnienia postępowania sądowe w sprawach gospodarczych, postępowania związane z likwidacją, upadłością, likwidacją majątku upadłego, postępowania naprawcze lub postępowania restrukturyzacyjne, dotyczące podmiotu, w którym kandydat pełni/ł funkcje w organach lub wykonuje/wykonywał funkcje na stanowiskach kierowniczych 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podmiot; (ii) zajmowane stanowisko w podmiocie; (iii) sąd, przed którym toczy się postępowanie; (iv) okoliczności faktyczne i prawne dotyczące sprawy; (v) etap postępowania; (vi) czy postępowanie zostało rozstrzygnięte; (vii) przedmiot i datę rozstrzygnięcia.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246005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171774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Wystąpiła niewypłacalność podmiotu, w którym kandydat pełni/ł funkcję w zarządzie albo radzie nadzorczej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podmiot; (ii) zajmowane stanowisko w podmiocie; (iii) przyczyny i datę wystąpienia niewypłacalności.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112527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219871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Wystąpiły okoliczności wskazujące, że kandydat w sposób nieuzasadniony o</w:t>
                  </w:r>
                  <w:r w:rsidR="00793107">
                    <w:rPr>
                      <w:rFonts w:cs="Calibri"/>
                      <w:sz w:val="24"/>
                      <w:szCs w:val="24"/>
                    </w:rPr>
                    <w:t>dmawiał lub utrudniał współpracę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z organami nadzoru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okoliczności i datę wystąpienia odmowy lub utrudniania współpracy.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728144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1362660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04F1B" w:rsidTr="00104F1B">
              <w:trPr>
                <w:trHeight w:val="16"/>
              </w:trPr>
              <w:tc>
                <w:tcPr>
                  <w:tcW w:w="7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Wystąpiły inne okoliczności wskazujące na niezachowanie przez kandydata wysokich standardów postępowania w związku ze sprawowanymi funkcjami</w:t>
                  </w:r>
                </w:p>
                <w:p w:rsidR="00104F1B" w:rsidRDefault="00104F1B">
                  <w:pPr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sz w:val="24"/>
                      <w:szCs w:val="24"/>
                    </w:rPr>
                    <w:t>Jeżeli tak, proszę wskazać: (i) okoliczności wskazujące na niezachowanie ww. standardów.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101729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F1B" w:rsidRDefault="009A7CFE" w:rsidP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sz w:val="24"/>
                        <w:szCs w:val="24"/>
                      </w:rPr>
                      <w:id w:val="-951243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104F1B" w:rsidRDefault="00104F1B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tbl>
            <w:tblPr>
              <w:tblW w:w="8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54"/>
            </w:tblGrid>
            <w:tr w:rsidR="00104F1B">
              <w:trPr>
                <w:trHeight w:val="370"/>
              </w:trPr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04F1B" w:rsidRDefault="00104F1B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Data i podpis kandydata</w:t>
                  </w:r>
                </w:p>
              </w:tc>
            </w:tr>
            <w:tr w:rsidR="00104F1B">
              <w:trPr>
                <w:trHeight w:val="583"/>
              </w:trPr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 xml:space="preserve">        </w:t>
                  </w:r>
                </w:p>
              </w:tc>
            </w:tr>
          </w:tbl>
          <w:p w:rsidR="00104F1B" w:rsidRDefault="00104F1B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104F1B" w:rsidRDefault="00104F1B">
            <w:pPr>
              <w:spacing w:line="240" w:lineRule="auto"/>
              <w:rPr>
                <w:rFonts w:cs="Calibri"/>
                <w:sz w:val="2"/>
              </w:rPr>
            </w:pPr>
          </w:p>
          <w:p w:rsidR="00104F1B" w:rsidRDefault="00104F1B">
            <w:pPr>
              <w:spacing w:line="240" w:lineRule="auto"/>
              <w:rPr>
                <w:rFonts w:cs="Calibri"/>
                <w:sz w:val="2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62"/>
              <w:gridCol w:w="8251"/>
            </w:tblGrid>
            <w:tr w:rsidR="00104F1B">
              <w:trPr>
                <w:trHeight w:val="45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04F1B" w:rsidRDefault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Nr</w:t>
                  </w:r>
                </w:p>
              </w:tc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04F1B" w:rsidRDefault="00104F1B">
                  <w:pPr>
                    <w:spacing w:line="276" w:lineRule="auto"/>
                    <w:jc w:val="center"/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Załączniki</w:t>
                  </w:r>
                </w:p>
              </w:tc>
            </w:tr>
          </w:tbl>
          <w:sdt>
            <w:sdtPr>
              <w:rPr>
                <w:rFonts w:cs="Calibri"/>
                <w:sz w:val="24"/>
              </w:rPr>
              <w:id w:val="1058207903"/>
            </w:sdtPr>
            <w:sdtEndPr>
              <w:rPr>
                <w:rFonts w:asciiTheme="minorHAnsi" w:eastAsiaTheme="minorHAnsi" w:hAnsiTheme="minorHAnsi"/>
              </w:rPr>
            </w:sdtEndPr>
            <w:sdtContent>
              <w:p w:rsidR="00104F1B" w:rsidRDefault="00104F1B">
                <w:pPr>
                  <w:spacing w:line="240" w:lineRule="auto"/>
                  <w:rPr>
                    <w:vanish/>
                  </w:rPr>
                </w:pPr>
              </w:p>
              <w:tbl>
                <w:tblPr>
                  <w:tblStyle w:val="Tabela-Siatka"/>
                  <w:tblW w:w="0" w:type="auto"/>
                  <w:tblInd w:w="0" w:type="dxa"/>
                  <w:tblLook w:val="04A0" w:firstRow="1" w:lastRow="0" w:firstColumn="1" w:lastColumn="0" w:noHBand="0" w:noVBand="1"/>
                </w:tblPr>
                <w:tblGrid>
                  <w:gridCol w:w="562"/>
                  <w:gridCol w:w="8251"/>
                </w:tblGrid>
                <w:sdt>
                  <w:sdtPr>
                    <w:rPr>
                      <w:rFonts w:asciiTheme="minorHAnsi" w:eastAsiaTheme="minorHAnsi" w:hAnsiTheme="minorHAnsi" w:cs="Calibri"/>
                      <w:sz w:val="24"/>
                    </w:rPr>
                    <w:id w:val="-30576364"/>
                  </w:sdtPr>
                  <w:sdtEndPr/>
                  <w:sdtContent>
                    <w:tr w:rsidR="00104F1B">
                      <w:trPr>
                        <w:trHeight w:val="454"/>
                      </w:trPr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:rsidR="00104F1B" w:rsidRDefault="00104F1B" w:rsidP="00275318">
                          <w:pPr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contextualSpacing/>
                            <w:jc w:val="center"/>
                            <w:rPr>
                              <w:rFonts w:cs="Calibri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25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  <w:hideMark/>
                        </w:tcPr>
                        <w:p w:rsidR="00104F1B" w:rsidRDefault="00104F1B">
                          <w:pPr>
                            <w:spacing w:line="276" w:lineRule="auto"/>
                            <w:contextualSpacing/>
                            <w:jc w:val="both"/>
                            <w:rPr>
                              <w:rFonts w:asciiTheme="minorHAnsi" w:eastAsiaTheme="minorHAnsi" w:hAnsiTheme="minorHAnsi" w:cs="Calibri"/>
                              <w:sz w:val="24"/>
                            </w:rPr>
                          </w:pPr>
                          <w:r>
                            <w:rPr>
                              <w:rFonts w:cs="Calibri"/>
                              <w:sz w:val="24"/>
                              <w:szCs w:val="20"/>
                            </w:rPr>
                            <w:t xml:space="preserve">wypis z Krajowego Rejestru Karnego wydany nie później niż 3 miesiące przed dniem dokonywania oceny, a w przypadku kandydata, który w okresie 10 lat poprzedzających ten dzień miał miejsce zamieszkania, prowadzenia działalności gospodarczej lub świadczenia pracy poza Rzecząpospolitą Polską – także </w:t>
                          </w:r>
                          <w:r>
                            <w:rPr>
                              <w:rFonts w:cs="Calibri"/>
                              <w:sz w:val="24"/>
                              <w:szCs w:val="20"/>
                            </w:rPr>
                            <w:lastRenderedPageBreak/>
                            <w:t>odpowiedni dokument wydany przez właściwe organy państw, w których kandydat miał w okresie 10 lat poprzedzających dzień dokonywania oceny miejsce zamieszkania, prowadzenia działalności gospodarczej lub świadczenia pracy</w:t>
                          </w:r>
                        </w:p>
                      </w:tc>
                    </w:tr>
                  </w:sdtContent>
                </w:sdt>
                <w:sdt>
                  <w:sdtPr>
                    <w:rPr>
                      <w:rFonts w:asciiTheme="minorHAnsi" w:eastAsiaTheme="minorHAnsi" w:hAnsiTheme="minorHAnsi" w:cs="Calibri"/>
                      <w:sz w:val="24"/>
                    </w:rPr>
                    <w:id w:val="-678508380"/>
                  </w:sdtPr>
                  <w:sdtEndPr/>
                  <w:sdtContent>
                    <w:tr w:rsidR="00104F1B">
                      <w:trPr>
                        <w:trHeight w:val="454"/>
                      </w:trPr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:rsidR="00104F1B" w:rsidRDefault="00104F1B" w:rsidP="00275318">
                          <w:pPr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contextualSpacing/>
                            <w:jc w:val="center"/>
                            <w:rPr>
                              <w:rFonts w:cs="Calibri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25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:rsidR="00104F1B" w:rsidRDefault="009A7CFE">
                          <w:pPr>
                            <w:spacing w:line="276" w:lineRule="auto"/>
                            <w:contextualSpacing/>
                            <w:jc w:val="both"/>
                            <w:rPr>
                              <w:rFonts w:asciiTheme="minorHAnsi" w:eastAsiaTheme="minorHAnsi" w:hAnsiTheme="minorHAnsi" w:cs="Calibri"/>
                              <w:sz w:val="24"/>
                            </w:rPr>
                          </w:pPr>
                        </w:p>
                      </w:tc>
                    </w:tr>
                  </w:sdtContent>
                </w:sdt>
              </w:tbl>
            </w:sdtContent>
          </w:sdt>
          <w:p w:rsidR="00104F1B" w:rsidRDefault="00104F1B">
            <w:pPr>
              <w:spacing w:line="240" w:lineRule="auto"/>
              <w:rPr>
                <w:rFonts w:cs="Calibri"/>
                <w:sz w:val="2"/>
              </w:rPr>
            </w:pPr>
          </w:p>
          <w:p w:rsidR="00104F1B" w:rsidRDefault="00104F1B">
            <w:pPr>
              <w:spacing w:line="240" w:lineRule="auto"/>
              <w:rPr>
                <w:rFonts w:cs="Calibri"/>
                <w:sz w:val="2"/>
              </w:rPr>
            </w:pPr>
          </w:p>
          <w:p w:rsidR="00104F1B" w:rsidRDefault="00104F1B">
            <w:pPr>
              <w:spacing w:line="240" w:lineRule="auto"/>
              <w:rPr>
                <w:rFonts w:cs="Calibri"/>
                <w:sz w:val="20"/>
                <w:szCs w:val="24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13"/>
            </w:tblGrid>
            <w:tr w:rsidR="00104F1B">
              <w:trPr>
                <w:trHeight w:val="454"/>
              </w:trPr>
              <w:tc>
                <w:tcPr>
                  <w:tcW w:w="8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04F1B" w:rsidRDefault="00104F1B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Data i podpis kandydata</w:t>
                  </w:r>
                </w:p>
              </w:tc>
            </w:tr>
            <w:tr w:rsidR="00104F1B">
              <w:trPr>
                <w:trHeight w:val="491"/>
              </w:trPr>
              <w:tc>
                <w:tcPr>
                  <w:tcW w:w="8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04F1B" w:rsidRDefault="00104F1B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</w:p>
              </w:tc>
            </w:tr>
          </w:tbl>
          <w:p w:rsidR="00104F1B" w:rsidRDefault="00104F1B">
            <w:pPr>
              <w:spacing w:line="240" w:lineRule="auto"/>
              <w:rPr>
                <w:rFonts w:cs="Calibri"/>
                <w:sz w:val="2"/>
              </w:rPr>
            </w:pPr>
          </w:p>
        </w:tc>
      </w:tr>
    </w:tbl>
    <w:p w:rsidR="00BF4D5C" w:rsidRDefault="009A7CFE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p w:rsidR="00104F1B" w:rsidRDefault="00104F1B"/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04F1B" w:rsidRPr="00104F1B" w:rsidTr="00275318">
        <w:tc>
          <w:tcPr>
            <w:tcW w:w="9351" w:type="dxa"/>
            <w:shd w:val="clear" w:color="auto" w:fill="E7E6E6" w:themeFill="background2"/>
          </w:tcPr>
          <w:p w:rsidR="00104F1B" w:rsidRPr="00104F1B" w:rsidRDefault="00104F1B" w:rsidP="00104F1B">
            <w:pPr>
              <w:spacing w:line="240" w:lineRule="auto"/>
              <w:rPr>
                <w:b/>
              </w:rPr>
            </w:pPr>
            <w:r w:rsidRPr="00104F1B">
              <w:rPr>
                <w:b/>
              </w:rPr>
              <w:lastRenderedPageBreak/>
              <w:t>SEKCJA 3 – wypełnia podmiot dokonujący oceny</w:t>
            </w:r>
          </w:p>
        </w:tc>
      </w:tr>
      <w:tr w:rsidR="00104F1B" w:rsidRPr="00104F1B" w:rsidTr="00275318">
        <w:trPr>
          <w:trHeight w:val="4284"/>
        </w:trPr>
        <w:tc>
          <w:tcPr>
            <w:tcW w:w="9351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1"/>
              <w:tblpPr w:leftFromText="141" w:rightFromText="141" w:vertAnchor="page" w:horzAnchor="margin" w:tblpY="26"/>
              <w:tblOverlap w:val="never"/>
              <w:tblW w:w="8809" w:type="dxa"/>
              <w:tblLook w:val="04A0" w:firstRow="1" w:lastRow="0" w:firstColumn="1" w:lastColumn="0" w:noHBand="0" w:noVBand="1"/>
            </w:tblPr>
            <w:tblGrid>
              <w:gridCol w:w="3017"/>
              <w:gridCol w:w="3533"/>
              <w:gridCol w:w="2259"/>
            </w:tblGrid>
            <w:tr w:rsidR="00104F1B" w:rsidRPr="00104F1B" w:rsidTr="00275318">
              <w:trPr>
                <w:trHeight w:val="746"/>
              </w:trPr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:rsidR="00104F1B" w:rsidRPr="00104F1B" w:rsidRDefault="00104F1B" w:rsidP="00104F1B">
                  <w:pPr>
                    <w:keepNext/>
                    <w:keepLines/>
                    <w:numPr>
                      <w:ilvl w:val="0"/>
                      <w:numId w:val="3"/>
                    </w:numPr>
                    <w:spacing w:before="100" w:line="240" w:lineRule="auto"/>
                    <w:contextualSpacing/>
                    <w:rPr>
                      <w:b/>
                      <w:sz w:val="28"/>
                      <w:szCs w:val="24"/>
                    </w:rPr>
                  </w:pPr>
                  <w:r w:rsidRPr="00104F1B">
                    <w:rPr>
                      <w:b/>
                      <w:sz w:val="28"/>
                      <w:szCs w:val="24"/>
                    </w:rPr>
                    <w:t>Podsumowanie oceny przeprowadzonej przez podmiot</w:t>
                  </w:r>
                </w:p>
              </w:tc>
            </w:tr>
            <w:tr w:rsidR="00104F1B" w:rsidRPr="00104F1B" w:rsidTr="00275318">
              <w:tc>
                <w:tcPr>
                  <w:tcW w:w="6550" w:type="dxa"/>
                  <w:gridSpan w:val="2"/>
                  <w:shd w:val="clear" w:color="auto" w:fill="E7E6E6" w:themeFill="background2"/>
                </w:tcPr>
                <w:p w:rsidR="00104F1B" w:rsidRPr="00104F1B" w:rsidRDefault="00104F1B" w:rsidP="00104F1B">
                  <w:pPr>
                    <w:keepNext/>
                    <w:keepLines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04F1B"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powołania na stanowisko członka organu towarzystwa funduszy inwestycyjnych.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  <w:vAlign w:val="center"/>
                </w:tcPr>
                <w:p w:rsidR="00104F1B" w:rsidRPr="00104F1B" w:rsidRDefault="009A7CFE" w:rsidP="00104F1B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5270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 w:rsidRP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04F1B" w:rsidRPr="00104F1B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104F1B" w:rsidRPr="00104F1B" w:rsidRDefault="009A7CFE" w:rsidP="00104F1B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2849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 w:rsidRP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04F1B" w:rsidRPr="00104F1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104F1B" w:rsidRPr="00104F1B" w:rsidTr="00275318">
              <w:tc>
                <w:tcPr>
                  <w:tcW w:w="6550" w:type="dxa"/>
                  <w:gridSpan w:val="2"/>
                  <w:shd w:val="clear" w:color="auto" w:fill="E7E6E6" w:themeFill="background2"/>
                </w:tcPr>
                <w:p w:rsidR="00104F1B" w:rsidRPr="00104F1B" w:rsidRDefault="00104F1B" w:rsidP="00104F1B">
                  <w:pPr>
                    <w:keepNext/>
                    <w:keepLines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04F1B">
                    <w:rPr>
                      <w:sz w:val="24"/>
                      <w:szCs w:val="24"/>
                    </w:rPr>
                    <w:t>Przedstawione przez kandydata w niniejszym formularzu informacje wpływają negatywnie na ocenę jego nieposzlakowanej opinii pod kątem powołania na stanowisko członka organu towarzystwa funduszy inwestycyjnych.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  <w:vAlign w:val="center"/>
                </w:tcPr>
                <w:p w:rsidR="00104F1B" w:rsidRPr="00104F1B" w:rsidRDefault="009A7CFE" w:rsidP="00104F1B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2504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 w:rsidRP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04F1B" w:rsidRPr="00104F1B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104F1B" w:rsidRPr="00104F1B" w:rsidRDefault="009A7CFE" w:rsidP="00104F1B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9667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F1B" w:rsidRPr="00104F1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04F1B" w:rsidRPr="00104F1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104F1B" w:rsidRPr="00104F1B" w:rsidTr="00275318">
              <w:trPr>
                <w:trHeight w:val="699"/>
              </w:trPr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:rsidR="00104F1B" w:rsidRPr="00104F1B" w:rsidRDefault="00104F1B" w:rsidP="00104F1B">
                  <w:pPr>
                    <w:keepNext/>
                    <w:keepLines/>
                    <w:spacing w:before="100" w:line="240" w:lineRule="auto"/>
                    <w:rPr>
                      <w:sz w:val="24"/>
                      <w:szCs w:val="24"/>
                    </w:rPr>
                  </w:pPr>
                  <w:r w:rsidRPr="00104F1B">
                    <w:rPr>
                      <w:sz w:val="24"/>
                      <w:szCs w:val="24"/>
                    </w:rPr>
                    <w:t>Uzasadnienie oceny niekaralności i nieposzlakowanej opinii przeprowadzonej przez podmiot:</w:t>
                  </w:r>
                  <w:r w:rsidRPr="00104F1B">
                    <w:rPr>
                      <w:sz w:val="24"/>
                      <w:szCs w:val="24"/>
                      <w:vertAlign w:val="superscript"/>
                    </w:rPr>
                    <w:footnoteReference w:id="2"/>
                  </w:r>
                  <w:r w:rsidRPr="00104F1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04F1B" w:rsidRPr="00104F1B" w:rsidTr="00275318">
              <w:tc>
                <w:tcPr>
                  <w:tcW w:w="8809" w:type="dxa"/>
                  <w:gridSpan w:val="3"/>
                  <w:shd w:val="clear" w:color="auto" w:fill="FFFFFF" w:themeFill="background1"/>
                </w:tcPr>
                <w:p w:rsidR="00104F1B" w:rsidRPr="00104F1B" w:rsidRDefault="00104F1B" w:rsidP="00104F1B">
                  <w:pPr>
                    <w:keepNext/>
                    <w:keepLines/>
                    <w:spacing w:before="100" w:line="240" w:lineRule="auto"/>
                    <w:rPr>
                      <w:sz w:val="24"/>
                      <w:szCs w:val="24"/>
                    </w:rPr>
                  </w:pPr>
                </w:p>
                <w:p w:rsidR="00104F1B" w:rsidRPr="00104F1B" w:rsidRDefault="00104F1B" w:rsidP="00104F1B">
                  <w:pPr>
                    <w:keepNext/>
                    <w:keepLines/>
                    <w:spacing w:before="100" w:line="240" w:lineRule="auto"/>
                    <w:rPr>
                      <w:sz w:val="24"/>
                      <w:szCs w:val="24"/>
                    </w:rPr>
                  </w:pPr>
                </w:p>
                <w:p w:rsidR="00104F1B" w:rsidRPr="00104F1B" w:rsidRDefault="00104F1B" w:rsidP="00104F1B">
                  <w:pPr>
                    <w:keepNext/>
                    <w:keepLines/>
                    <w:spacing w:before="100" w:line="240" w:lineRule="auto"/>
                    <w:rPr>
                      <w:sz w:val="24"/>
                      <w:szCs w:val="24"/>
                    </w:rPr>
                  </w:pPr>
                </w:p>
                <w:p w:rsidR="00104F1B" w:rsidRPr="00104F1B" w:rsidRDefault="00104F1B" w:rsidP="00104F1B">
                  <w:pPr>
                    <w:keepNext/>
                    <w:keepLines/>
                    <w:spacing w:before="10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04F1B" w:rsidRPr="00104F1B" w:rsidTr="00275318">
              <w:tc>
                <w:tcPr>
                  <w:tcW w:w="3017" w:type="dxa"/>
                  <w:shd w:val="clear" w:color="auto" w:fill="E7E6E6" w:themeFill="background2"/>
                </w:tcPr>
                <w:p w:rsidR="00104F1B" w:rsidRPr="00104F1B" w:rsidRDefault="00104F1B" w:rsidP="00104F1B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04F1B">
                    <w:rPr>
                      <w:sz w:val="24"/>
                      <w:szCs w:val="24"/>
                    </w:rPr>
                    <w:t>Data i podpis/y osoby/osób przeprowadzającej/</w:t>
                  </w:r>
                  <w:proofErr w:type="spellStart"/>
                  <w:r w:rsidRPr="00104F1B">
                    <w:rPr>
                      <w:sz w:val="24"/>
                      <w:szCs w:val="24"/>
                    </w:rPr>
                    <w:t>ących</w:t>
                  </w:r>
                  <w:proofErr w:type="spellEnd"/>
                  <w:r w:rsidRPr="00104F1B">
                    <w:rPr>
                      <w:sz w:val="24"/>
                      <w:szCs w:val="24"/>
                    </w:rPr>
                    <w:t xml:space="preserve"> ocenę i weryfikację:</w:t>
                  </w:r>
                </w:p>
              </w:tc>
              <w:tc>
                <w:tcPr>
                  <w:tcW w:w="5792" w:type="dxa"/>
                  <w:gridSpan w:val="2"/>
                  <w:shd w:val="clear" w:color="auto" w:fill="FFFFFF" w:themeFill="background1"/>
                </w:tcPr>
                <w:p w:rsidR="00104F1B" w:rsidRPr="00104F1B" w:rsidRDefault="00104F1B" w:rsidP="00104F1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104F1B" w:rsidRPr="00104F1B" w:rsidRDefault="00104F1B" w:rsidP="00104F1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104F1B" w:rsidRPr="00104F1B" w:rsidRDefault="00104F1B" w:rsidP="00104F1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04F1B" w:rsidRPr="00104F1B" w:rsidRDefault="00104F1B" w:rsidP="00104F1B">
            <w:pPr>
              <w:spacing w:line="240" w:lineRule="auto"/>
            </w:pPr>
          </w:p>
        </w:tc>
      </w:tr>
    </w:tbl>
    <w:p w:rsidR="00104F1B" w:rsidRDefault="00104F1B">
      <w:bookmarkStart w:id="0" w:name="_GoBack"/>
      <w:bookmarkEnd w:id="0"/>
    </w:p>
    <w:sectPr w:rsidR="00104F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FE" w:rsidRDefault="009A7CFE" w:rsidP="00104F1B">
      <w:pPr>
        <w:spacing w:after="0" w:line="240" w:lineRule="auto"/>
      </w:pPr>
      <w:r>
        <w:separator/>
      </w:r>
    </w:p>
  </w:endnote>
  <w:endnote w:type="continuationSeparator" w:id="0">
    <w:p w:rsidR="009A7CFE" w:rsidRDefault="009A7CFE" w:rsidP="0010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1B" w:rsidRDefault="00104F1B" w:rsidP="00104F1B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3107">
          <w:rPr>
            <w:noProof/>
          </w:rPr>
          <w:t>7</w:t>
        </w:r>
        <w:r>
          <w:fldChar w:fldCharType="end"/>
        </w:r>
        <w:r>
          <w:t>/</w:t>
        </w:r>
        <w:fldSimple w:instr=" NUMPAGES  \* Arabic  \* MERGEFORMAT ">
          <w:r w:rsidR="00793107">
            <w:rPr>
              <w:noProof/>
            </w:rPr>
            <w:t>7</w:t>
          </w:r>
        </w:fldSimple>
      </w:sdtContent>
    </w:sdt>
  </w:p>
  <w:p w:rsidR="00104F1B" w:rsidRDefault="00104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FE" w:rsidRDefault="009A7CFE" w:rsidP="00104F1B">
      <w:pPr>
        <w:spacing w:after="0" w:line="240" w:lineRule="auto"/>
      </w:pPr>
      <w:r>
        <w:separator/>
      </w:r>
    </w:p>
  </w:footnote>
  <w:footnote w:type="continuationSeparator" w:id="0">
    <w:p w:rsidR="009A7CFE" w:rsidRDefault="009A7CFE" w:rsidP="00104F1B">
      <w:pPr>
        <w:spacing w:after="0" w:line="240" w:lineRule="auto"/>
      </w:pPr>
      <w:r>
        <w:continuationSeparator/>
      </w:r>
    </w:p>
  </w:footnote>
  <w:footnote w:id="1">
    <w:p w:rsidR="00104F1B" w:rsidRDefault="00104F1B" w:rsidP="00104F1B">
      <w:pPr>
        <w:pStyle w:val="Tekstprzypisudolnego"/>
      </w:pPr>
      <w:r>
        <w:rPr>
          <w:rStyle w:val="Odwoanieprzypisudolnego"/>
          <w:highlight w:val="yellow"/>
        </w:rPr>
        <w:footnoteRef/>
      </w:r>
      <w:r>
        <w:rPr>
          <w:highlight w:val="yellow"/>
        </w:rPr>
        <w:t xml:space="preserve"> Należy wskazać w przypadku sankcji lub postępowania administracyjnego prowadzonego wobec instytucji rynku finansowego w związku z zakresem odpowiedzialności kandydata.</w:t>
      </w:r>
    </w:p>
  </w:footnote>
  <w:footnote w:id="2">
    <w:p w:rsidR="00104F1B" w:rsidRDefault="00104F1B" w:rsidP="00104F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zaznaczenia przez kandydata „tak” w sekcji nr 2, podmiot dokonujący oceny i weryfikacji, uzasadniania przeprowadzoną ocenę w zakresie nieposzlakowanej opinii, mając na uwadze </w:t>
      </w:r>
      <w:r w:rsidRPr="00222EA0">
        <w:t>rodzaj wyroku lub oskarżenia, etap postępowania sądowego, wysokość i rodzaj zastosowanej kary, a także okoliczności towarzyszące danemu naruszeniu lub decyzji administracyjnej, w tym okoliczności łagodzące i formalne, wagę naruszenia, okres, jaki upłynął od dnia naruszenia lub dnia wydania decyzji, przebieg dalszej kariery zawodowej tej osoby oraz znaczenie przestępstwa lub naruszenia dla pełnionej funkcji.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0F"/>
    <w:rsid w:val="00104F1B"/>
    <w:rsid w:val="001844E6"/>
    <w:rsid w:val="0026470F"/>
    <w:rsid w:val="00396CF1"/>
    <w:rsid w:val="003F46AB"/>
    <w:rsid w:val="00793107"/>
    <w:rsid w:val="009A7CFE"/>
    <w:rsid w:val="00D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32DD"/>
  <w15:chartTrackingRefBased/>
  <w15:docId w15:val="{518CD327-CA9E-42B2-955E-6D3604B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F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F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F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04F1B"/>
    <w:rPr>
      <w:vertAlign w:val="superscript"/>
    </w:rPr>
  </w:style>
  <w:style w:type="table" w:styleId="Tabela-Siatka">
    <w:name w:val="Table Grid"/>
    <w:basedOn w:val="Standardowy"/>
    <w:uiPriority w:val="39"/>
    <w:rsid w:val="00104F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">
    <w:name w:val="Tabela 1"/>
    <w:basedOn w:val="Standardowy"/>
    <w:uiPriority w:val="99"/>
    <w:rsid w:val="00104F1B"/>
    <w:pPr>
      <w:spacing w:after="0" w:line="240" w:lineRule="auto"/>
    </w:pPr>
    <w:rPr>
      <w:rFonts w:ascii="Calibri" w:eastAsia="Calibri" w:hAnsi="Calibri" w:cs="Times New Roman"/>
      <w:color w:val="000000" w:themeColor="text1"/>
    </w:rPr>
    <w:tblPr>
      <w:tblInd w:w="0" w:type="nil"/>
      <w:tblBorders>
        <w:top w:val="single" w:sz="4" w:space="0" w:color="5B9BD5" w:themeColor="accent1"/>
        <w:bottom w:val="single" w:sz="18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="Calibri" w:hAnsi="Calibri" w:cs="Calibri" w:hint="default"/>
        <w:b/>
        <w:color w:val="000000" w:themeColor="text1"/>
      </w:rPr>
      <w:tblPr/>
      <w:tcPr>
        <w:tcBorders>
          <w:top w:val="single" w:sz="18" w:space="0" w:color="5B9BD5" w:themeColor="accent1"/>
          <w:left w:val="nil"/>
          <w:bottom w:val="single" w:sz="18" w:space="0" w:color="5B9BD5" w:themeColor="accent1"/>
          <w:right w:val="nil"/>
          <w:insideH w:val="nil"/>
          <w:insideV w:val="single" w:sz="8" w:space="0" w:color="5B9BD5" w:themeColor="accent1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10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1B"/>
  </w:style>
  <w:style w:type="paragraph" w:styleId="Stopka">
    <w:name w:val="footer"/>
    <w:basedOn w:val="Normalny"/>
    <w:link w:val="StopkaZnak"/>
    <w:uiPriority w:val="99"/>
    <w:unhideWhenUsed/>
    <w:rsid w:val="0010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Kochman Oskar</dc:creator>
  <cp:keywords/>
  <dc:description/>
  <cp:lastModifiedBy>Kochman Oskar</cp:lastModifiedBy>
  <cp:revision>4</cp:revision>
  <dcterms:created xsi:type="dcterms:W3CDTF">2022-09-29T09:17:00Z</dcterms:created>
  <dcterms:modified xsi:type="dcterms:W3CDTF">2023-08-04T14:13:00Z</dcterms:modified>
</cp:coreProperties>
</file>